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EF353" w14:textId="192067A9" w:rsidR="005141A8" w:rsidRDefault="004107DB" w:rsidP="006562F1">
      <w:pPr>
        <w:pStyle w:val="NormalWeb"/>
        <w:jc w:val="center"/>
      </w:pPr>
      <w:bookmarkStart w:id="0" w:name="_GoBack"/>
      <w:bookmarkEnd w:id="0"/>
      <w:r>
        <w:t>May [</w:t>
      </w:r>
      <w:r w:rsidRPr="004107DB">
        <w:rPr>
          <w:highlight w:val="yellow"/>
        </w:rPr>
        <w:t>__</w:t>
      </w:r>
      <w:r>
        <w:t>], 2</w:t>
      </w:r>
      <w:r w:rsidR="004566CB">
        <w:t>020</w:t>
      </w:r>
    </w:p>
    <w:p w14:paraId="23C972A6" w14:textId="5BA7E596" w:rsidR="004566CB" w:rsidRDefault="005141A8" w:rsidP="002047E6">
      <w:pPr>
        <w:pStyle w:val="NormalWeb"/>
      </w:pPr>
      <w:r>
        <w:t xml:space="preserve">To </w:t>
      </w:r>
      <w:r w:rsidR="004566CB">
        <w:t>Members of the United States Congress:</w:t>
      </w:r>
    </w:p>
    <w:p w14:paraId="03636E35" w14:textId="784EF197" w:rsidR="004107DB" w:rsidRDefault="004107DB" w:rsidP="004107DB">
      <w:pPr>
        <w:pStyle w:val="NormalWeb"/>
      </w:pPr>
      <w:r>
        <w:tab/>
      </w:r>
      <w:r w:rsidR="00E33579">
        <w:t>T</w:t>
      </w:r>
      <w:r>
        <w:t>he undersigned organizations</w:t>
      </w:r>
      <w:r w:rsidR="00E33579">
        <w:t xml:space="preserve"> </w:t>
      </w:r>
      <w:r>
        <w:t xml:space="preserve">urge you to </w:t>
      </w:r>
      <w:r w:rsidR="004566CB">
        <w:t xml:space="preserve">quickly </w:t>
      </w:r>
      <w:r w:rsidR="000235C4">
        <w:t xml:space="preserve">enact </w:t>
      </w:r>
      <w:r w:rsidR="00921236">
        <w:t>temporary</w:t>
      </w:r>
      <w:r w:rsidR="00751E35">
        <w:t xml:space="preserve"> and targeted</w:t>
      </w:r>
      <w:r>
        <w:t xml:space="preserve"> liability </w:t>
      </w:r>
      <w:r w:rsidR="00751E35">
        <w:t xml:space="preserve">relief </w:t>
      </w:r>
      <w:r w:rsidR="008C15D3">
        <w:t xml:space="preserve">legislation </w:t>
      </w:r>
      <w:r>
        <w:t>related to the COVID</w:t>
      </w:r>
      <w:r w:rsidR="00927735">
        <w:t>-19 pandemic</w:t>
      </w:r>
      <w:r w:rsidR="00AB0FEA">
        <w:t>.</w:t>
      </w:r>
      <w:r w:rsidR="00927735">
        <w:t xml:space="preserve"> </w:t>
      </w:r>
      <w:r w:rsidR="00AB0FEA">
        <w:t xml:space="preserve">These </w:t>
      </w:r>
      <w:r w:rsidR="008C15D3">
        <w:t xml:space="preserve">crucial </w:t>
      </w:r>
      <w:r w:rsidR="00AB0FEA">
        <w:t xml:space="preserve">protections </w:t>
      </w:r>
      <w:r w:rsidR="00AA1F77">
        <w:t xml:space="preserve">should </w:t>
      </w:r>
      <w:r w:rsidR="002779A7">
        <w:t>safeguard</w:t>
      </w:r>
      <w:r w:rsidR="00835BA2">
        <w:t xml:space="preserve"> </w:t>
      </w:r>
      <w:r w:rsidR="009125D5">
        <w:t>businesse</w:t>
      </w:r>
      <w:r w:rsidR="00FA670B">
        <w:t>s</w:t>
      </w:r>
      <w:r w:rsidR="00BA6DF0">
        <w:t>, non-profit</w:t>
      </w:r>
      <w:r w:rsidR="37648798">
        <w:t xml:space="preserve"> organizations</w:t>
      </w:r>
      <w:r w:rsidR="00BA6DF0">
        <w:t xml:space="preserve">, </w:t>
      </w:r>
      <w:r w:rsidR="008504D3">
        <w:t xml:space="preserve">and </w:t>
      </w:r>
      <w:r w:rsidR="00BA6DF0">
        <w:t>educational institutions</w:t>
      </w:r>
      <w:r w:rsidR="005B782D">
        <w:t>,</w:t>
      </w:r>
      <w:r w:rsidR="00FA670B">
        <w:t xml:space="preserve"> as well as </w:t>
      </w:r>
      <w:r w:rsidR="00401BC5">
        <w:t>healthcare providers</w:t>
      </w:r>
      <w:r w:rsidR="00927735">
        <w:t xml:space="preserve"> </w:t>
      </w:r>
      <w:r w:rsidR="00AA1F77">
        <w:t>and facilities</w:t>
      </w:r>
      <w:r w:rsidR="00353EC9">
        <w:t>,</w:t>
      </w:r>
      <w:r w:rsidR="00AA1F77">
        <w:t xml:space="preserve"> </w:t>
      </w:r>
      <w:r w:rsidR="008C0C9D">
        <w:t>from excessive</w:t>
      </w:r>
      <w:r w:rsidR="009B7015">
        <w:t xml:space="preserve"> and speculative </w:t>
      </w:r>
      <w:r w:rsidR="00921236">
        <w:t xml:space="preserve">lawsuits </w:t>
      </w:r>
      <w:r w:rsidR="009B7015">
        <w:t>arising out of the</w:t>
      </w:r>
      <w:r w:rsidR="00646999">
        <w:t xml:space="preserve"> pandemic</w:t>
      </w:r>
      <w:r w:rsidR="005B782D">
        <w:t>.</w:t>
      </w:r>
    </w:p>
    <w:p w14:paraId="2C8CE993" w14:textId="4FD0F630" w:rsidR="00D1388C" w:rsidRDefault="00653E4F" w:rsidP="00D1388C">
      <w:pPr>
        <w:pStyle w:val="NormalWeb"/>
      </w:pPr>
      <w:r>
        <w:tab/>
      </w:r>
      <w:r w:rsidR="00927735">
        <w:t>Right now, countless healthcare workers</w:t>
      </w:r>
      <w:r w:rsidR="000736B1">
        <w:t xml:space="preserve"> and facilities,</w:t>
      </w:r>
      <w:r w:rsidR="00927735">
        <w:t xml:space="preserve"> </w:t>
      </w:r>
      <w:r w:rsidR="000736B1">
        <w:t xml:space="preserve">as well as </w:t>
      </w:r>
      <w:r w:rsidR="00927735">
        <w:t xml:space="preserve">businesses </w:t>
      </w:r>
      <w:r w:rsidR="00571F3C">
        <w:t>and non-profit</w:t>
      </w:r>
      <w:r w:rsidR="00BA1DC8">
        <w:t xml:space="preserve"> organizations</w:t>
      </w:r>
      <w:r w:rsidR="00571F3C">
        <w:t xml:space="preserve"> </w:t>
      </w:r>
      <w:r w:rsidR="00927735">
        <w:t xml:space="preserve">of all </w:t>
      </w:r>
      <w:r w:rsidR="00BA1DC8">
        <w:t xml:space="preserve">types and </w:t>
      </w:r>
      <w:r w:rsidR="00927735">
        <w:t>sizes</w:t>
      </w:r>
      <w:r w:rsidR="000736B1">
        <w:t>,</w:t>
      </w:r>
      <w:r w:rsidR="00927735">
        <w:t xml:space="preserve"> are </w:t>
      </w:r>
      <w:r w:rsidR="00AB0FEA">
        <w:t>working around the clock</w:t>
      </w:r>
      <w:r w:rsidR="00927735">
        <w:t xml:space="preserve"> to get </w:t>
      </w:r>
      <w:r w:rsidR="00BF73F8">
        <w:t xml:space="preserve">our </w:t>
      </w:r>
      <w:r w:rsidR="00FB5CBE">
        <w:t>nation</w:t>
      </w:r>
      <w:r w:rsidR="00927735">
        <w:t xml:space="preserve"> through this pandemic. </w:t>
      </w:r>
      <w:r w:rsidR="00921236" w:rsidRPr="00921236">
        <w:t xml:space="preserve">From </w:t>
      </w:r>
      <w:r w:rsidR="002F001A">
        <w:t>front-</w:t>
      </w:r>
      <w:r w:rsidR="002F001A" w:rsidRPr="00921236">
        <w:t>line medical professionals treating the afflicted</w:t>
      </w:r>
      <w:r w:rsidR="002F001A">
        <w:t xml:space="preserve"> and</w:t>
      </w:r>
      <w:r w:rsidR="002F001A" w:rsidRPr="00921236">
        <w:t xml:space="preserve"> pharmaceutical companies </w:t>
      </w:r>
      <w:r w:rsidR="002F001A">
        <w:t>racing towards developing treatments and cures, to</w:t>
      </w:r>
      <w:r w:rsidR="002F001A" w:rsidRPr="00921236">
        <w:t xml:space="preserve"> </w:t>
      </w:r>
      <w:r w:rsidR="00921236" w:rsidRPr="00921236">
        <w:t xml:space="preserve">distillers producing </w:t>
      </w:r>
      <w:r w:rsidR="00921236">
        <w:t xml:space="preserve">alcohol-based </w:t>
      </w:r>
      <w:r w:rsidR="006035CF">
        <w:t>hand sanitizers and</w:t>
      </w:r>
      <w:r w:rsidR="00921236" w:rsidRPr="00921236">
        <w:t xml:space="preserve"> manufacturers </w:t>
      </w:r>
      <w:r w:rsidR="00921236">
        <w:t>transforming</w:t>
      </w:r>
      <w:r w:rsidR="00921236" w:rsidRPr="00921236">
        <w:t xml:space="preserve"> their operations to construct </w:t>
      </w:r>
      <w:r w:rsidR="00921236">
        <w:t xml:space="preserve">vital </w:t>
      </w:r>
      <w:r w:rsidR="00921236" w:rsidRPr="00921236">
        <w:t xml:space="preserve">personal protective equipment (PPE) and ventilators, American businesses have rallied to </w:t>
      </w:r>
      <w:r w:rsidR="00921236">
        <w:t xml:space="preserve">help our country </w:t>
      </w:r>
      <w:r w:rsidR="00643B9D">
        <w:t>endure and emerge from</w:t>
      </w:r>
      <w:r w:rsidR="00921236">
        <w:t xml:space="preserve"> this crisis</w:t>
      </w:r>
      <w:r w:rsidR="00921236" w:rsidRPr="00921236">
        <w:t>.</w:t>
      </w:r>
      <w:r w:rsidR="00921236">
        <w:t xml:space="preserve"> </w:t>
      </w:r>
      <w:r w:rsidR="00AB0FEA">
        <w:t>But</w:t>
      </w:r>
      <w:r w:rsidR="00CD75A8">
        <w:t>,</w:t>
      </w:r>
      <w:r w:rsidR="00AB0FEA">
        <w:t xml:space="preserve"> as those workers and businesses keep our </w:t>
      </w:r>
      <w:r w:rsidR="00401BC5">
        <w:t xml:space="preserve">communities </w:t>
      </w:r>
      <w:r w:rsidR="00AB0FEA">
        <w:t xml:space="preserve">safe and provided for, </w:t>
      </w:r>
      <w:r w:rsidR="00D1388C">
        <w:t xml:space="preserve">many are concerned that, despite doing their best to follow applicable guidelines, they will be forced to defend against an onslaught of lawsuits, </w:t>
      </w:r>
      <w:r w:rsidR="00F1329C">
        <w:t>the prospect of which is a deterrent to re</w:t>
      </w:r>
      <w:r w:rsidR="00B446F0">
        <w:t>-</w:t>
      </w:r>
      <w:r w:rsidR="00F1329C">
        <w:t>opening</w:t>
      </w:r>
      <w:r w:rsidR="00B446F0">
        <w:t xml:space="preserve"> and</w:t>
      </w:r>
      <w:r w:rsidR="00F1329C">
        <w:t xml:space="preserve"> </w:t>
      </w:r>
      <w:r w:rsidR="00D1388C">
        <w:t xml:space="preserve">the cost of which could prove to </w:t>
      </w:r>
      <w:r w:rsidR="003427B6">
        <w:t xml:space="preserve">be </w:t>
      </w:r>
      <w:r w:rsidR="00D1388C">
        <w:t>simply too great</w:t>
      </w:r>
      <w:r w:rsidR="00AB0FEA">
        <w:t xml:space="preserve">. </w:t>
      </w:r>
      <w:r w:rsidR="00D1388C">
        <w:t>Indeed, past surveys have shown tha</w:t>
      </w:r>
      <w:r w:rsidR="00056FDB">
        <w:t xml:space="preserve">t </w:t>
      </w:r>
      <w:r w:rsidR="00D1388C">
        <w:t>many small businesses are one lawsuit away from closing for good.</w:t>
      </w:r>
    </w:p>
    <w:p w14:paraId="48C658E1" w14:textId="10CDA2E8" w:rsidR="00931E44" w:rsidRDefault="00D829F1" w:rsidP="00D1388C">
      <w:pPr>
        <w:pStyle w:val="NormalWeb"/>
        <w:ind w:firstLine="720"/>
      </w:pPr>
      <w:r>
        <w:t xml:space="preserve">Absent a </w:t>
      </w:r>
      <w:r w:rsidR="009505D9">
        <w:t xml:space="preserve">targeted </w:t>
      </w:r>
      <w:r>
        <w:t xml:space="preserve">safe harbor for those that </w:t>
      </w:r>
      <w:r w:rsidR="00FB774D">
        <w:t>work to follow applicable</w:t>
      </w:r>
      <w:r w:rsidR="000D05BA">
        <w:t xml:space="preserve"> guidelines</w:t>
      </w:r>
      <w:r>
        <w:t>, the fear and uncertainty</w:t>
      </w:r>
      <w:r w:rsidR="00931E44">
        <w:t xml:space="preserve"> </w:t>
      </w:r>
      <w:r>
        <w:t xml:space="preserve">from boundless liability </w:t>
      </w:r>
      <w:r w:rsidR="00401BC5">
        <w:t>threatens</w:t>
      </w:r>
      <w:r w:rsidR="00401BC5" w:rsidRPr="00401BC5">
        <w:t xml:space="preserve"> </w:t>
      </w:r>
      <w:r w:rsidR="00BF73F8">
        <w:t xml:space="preserve">to </w:t>
      </w:r>
      <w:r w:rsidR="00401BC5" w:rsidRPr="00401BC5">
        <w:t>impede our country’s social and economic recovery</w:t>
      </w:r>
      <w:r w:rsidR="673210D0" w:rsidRPr="00401BC5">
        <w:t>.</w:t>
      </w:r>
      <w:r w:rsidR="7A27B3EB">
        <w:t xml:space="preserve"> </w:t>
      </w:r>
      <w:r w:rsidR="00DF0512">
        <w:t>I</w:t>
      </w:r>
      <w:r w:rsidR="00E47AA8">
        <w:t xml:space="preserve">n the wake of prior crises, </w:t>
      </w:r>
      <w:r w:rsidR="00931E44">
        <w:t xml:space="preserve">Congress </w:t>
      </w:r>
      <w:r w:rsidR="001C17EA">
        <w:t>came</w:t>
      </w:r>
      <w:r w:rsidR="00931E44">
        <w:t xml:space="preserve"> together to pass timely and targeted liability protections with strong bipartisan support because lawmakers understood the acute economic threat of lawsuits at moment</w:t>
      </w:r>
      <w:r w:rsidR="004A499F">
        <w:t>s</w:t>
      </w:r>
      <w:r w:rsidR="00931E44">
        <w:t xml:space="preserve"> of maximum economic vulnerability.</w:t>
      </w:r>
      <w:r w:rsidR="00760E56">
        <w:t xml:space="preserve"> </w:t>
      </w:r>
      <w:r w:rsidR="004A499F">
        <w:t>And</w:t>
      </w:r>
      <w:r w:rsidR="008C2969">
        <w:t xml:space="preserve"> while Congress has acted to provide some limited </w:t>
      </w:r>
      <w:r w:rsidR="00653E4F">
        <w:t xml:space="preserve">COVID-related </w:t>
      </w:r>
      <w:r w:rsidR="008C2969">
        <w:t xml:space="preserve">liability protections for volunteer healthcare providers </w:t>
      </w:r>
      <w:r w:rsidR="008442A7">
        <w:t xml:space="preserve">and some manufacturers of PPE </w:t>
      </w:r>
      <w:r w:rsidR="008C2969">
        <w:t xml:space="preserve">in the CARES Act, </w:t>
      </w:r>
      <w:r w:rsidR="00653E4F">
        <w:t xml:space="preserve">much </w:t>
      </w:r>
      <w:r w:rsidR="008C2969">
        <w:t>more must be done.</w:t>
      </w:r>
    </w:p>
    <w:p w14:paraId="5BAD74FA" w14:textId="134D2BF4" w:rsidR="003178D1" w:rsidRDefault="00367B0A" w:rsidP="001F5709">
      <w:pPr>
        <w:pStyle w:val="NormalWeb"/>
        <w:ind w:firstLine="720"/>
      </w:pPr>
      <w:r>
        <w:t>W</w:t>
      </w:r>
      <w:r w:rsidR="00E84308">
        <w:t xml:space="preserve">e </w:t>
      </w:r>
      <w:r w:rsidR="00FB5CBE">
        <w:t xml:space="preserve">ask that you </w:t>
      </w:r>
      <w:r w:rsidR="00480FF3">
        <w:t>quickly enact</w:t>
      </w:r>
      <w:r w:rsidR="00DB5849">
        <w:t xml:space="preserve"> </w:t>
      </w:r>
      <w:r w:rsidR="00D1388C">
        <w:t xml:space="preserve">temporary </w:t>
      </w:r>
      <w:r w:rsidR="00E84308">
        <w:t>liability protections</w:t>
      </w:r>
      <w:r w:rsidR="003178D1">
        <w:t xml:space="preserve"> </w:t>
      </w:r>
      <w:r w:rsidR="00D1388C">
        <w:t>for</w:t>
      </w:r>
      <w:r w:rsidR="00E84308">
        <w:t xml:space="preserve">: </w:t>
      </w:r>
      <w:r w:rsidR="003178D1">
        <w:t xml:space="preserve">(1) </w:t>
      </w:r>
      <w:r w:rsidR="00D1388C">
        <w:t>businesses</w:t>
      </w:r>
      <w:r w:rsidR="00787456">
        <w:t xml:space="preserve">, </w:t>
      </w:r>
      <w:r w:rsidR="00D1388C">
        <w:t>non-profit</w:t>
      </w:r>
      <w:r w:rsidR="003A218B">
        <w:t xml:space="preserve"> organization</w:t>
      </w:r>
      <w:r w:rsidR="00D1388C">
        <w:t>s</w:t>
      </w:r>
      <w:r w:rsidR="00353EC9">
        <w:t>,</w:t>
      </w:r>
      <w:r w:rsidR="00787456">
        <w:t xml:space="preserve"> and educational institutions</w:t>
      </w:r>
      <w:r w:rsidR="00D1388C">
        <w:t xml:space="preserve"> that work to follow applicable public health guidelines against </w:t>
      </w:r>
      <w:r w:rsidR="008C15D3">
        <w:t>COVID-19 exposure claims</w:t>
      </w:r>
      <w:r w:rsidR="006E3F0A">
        <w:t xml:space="preserve">; (2) </w:t>
      </w:r>
      <w:r w:rsidR="00522E6F">
        <w:t>healthcare workers</w:t>
      </w:r>
      <w:r w:rsidR="00976700">
        <w:t xml:space="preserve"> and facilities</w:t>
      </w:r>
      <w:r w:rsidR="00522E6F">
        <w:t xml:space="preserve"> </w:t>
      </w:r>
      <w:r w:rsidR="0A29313F">
        <w:t>providing</w:t>
      </w:r>
      <w:r w:rsidR="00522E6F">
        <w:t xml:space="preserve"> critical </w:t>
      </w:r>
      <w:r w:rsidR="00A63EBC">
        <w:t>COVID-19</w:t>
      </w:r>
      <w:r w:rsidR="008C15D3">
        <w:t>-</w:t>
      </w:r>
      <w:r w:rsidR="00A63EBC">
        <w:t xml:space="preserve">related </w:t>
      </w:r>
      <w:r w:rsidR="007871BF">
        <w:t>care</w:t>
      </w:r>
      <w:r w:rsidR="00522E6F">
        <w:t>; (3) makers</w:t>
      </w:r>
      <w:r w:rsidR="00823EB2">
        <w:t>, donors,</w:t>
      </w:r>
      <w:r w:rsidR="00522E6F">
        <w:t xml:space="preserve"> distributors</w:t>
      </w:r>
      <w:r w:rsidR="008C15D3">
        <w:t>,</w:t>
      </w:r>
      <w:r w:rsidR="00522E6F">
        <w:t xml:space="preserve"> </w:t>
      </w:r>
      <w:r w:rsidR="00823EB2">
        <w:t xml:space="preserve">and users </w:t>
      </w:r>
      <w:r w:rsidR="00522E6F">
        <w:t xml:space="preserve">of certain personal protective equipment (PPE) critical to the COVID-19 response; </w:t>
      </w:r>
      <w:r w:rsidR="0065791A">
        <w:t xml:space="preserve">and </w:t>
      </w:r>
      <w:r w:rsidR="00522E6F">
        <w:t xml:space="preserve">(4) </w:t>
      </w:r>
      <w:r w:rsidR="008C15D3">
        <w:t xml:space="preserve">public companies targeted by </w:t>
      </w:r>
      <w:r w:rsidR="00522E6F">
        <w:t>unfair and opportunistic COVID-19-related securities lawsuits</w:t>
      </w:r>
      <w:r w:rsidR="00814CA0">
        <w:t>.</w:t>
      </w:r>
      <w:r w:rsidR="009C5746">
        <w:t xml:space="preserve"> </w:t>
      </w:r>
      <w:r w:rsidR="008C15D3">
        <w:t xml:space="preserve">In addition to being temporary, we </w:t>
      </w:r>
      <w:r w:rsidR="00117C69">
        <w:t>believe that the</w:t>
      </w:r>
      <w:r w:rsidR="008C15D3">
        <w:t>se</w:t>
      </w:r>
      <w:r w:rsidR="00117C69">
        <w:t xml:space="preserve"> liability </w:t>
      </w:r>
      <w:r w:rsidR="009C5746">
        <w:t>protections should be limited in scope and</w:t>
      </w:r>
      <w:r w:rsidR="00F91E29">
        <w:t xml:space="preserve"> </w:t>
      </w:r>
      <w:r w:rsidR="009C5746">
        <w:t xml:space="preserve">preserve recourse for those harmed by </w:t>
      </w:r>
      <w:r w:rsidR="00FB26FF">
        <w:t xml:space="preserve">truly </w:t>
      </w:r>
      <w:r w:rsidR="009C5746">
        <w:t>bad actors</w:t>
      </w:r>
      <w:r w:rsidR="00F91E29">
        <w:t xml:space="preserve"> who engage in egregious misconduct</w:t>
      </w:r>
      <w:r w:rsidR="009C5746">
        <w:t xml:space="preserve">. </w:t>
      </w:r>
    </w:p>
    <w:p w14:paraId="1327736D" w14:textId="555FF729" w:rsidR="00FD793B" w:rsidRDefault="00427C0B" w:rsidP="009C5746">
      <w:pPr>
        <w:pStyle w:val="NormalWeb"/>
      </w:pPr>
      <w:r>
        <w:tab/>
      </w:r>
      <w:r w:rsidR="00172D6D">
        <w:t xml:space="preserve">The need for liability protections </w:t>
      </w:r>
      <w:r w:rsidR="008C15D3">
        <w:t xml:space="preserve">and relief </w:t>
      </w:r>
      <w:r w:rsidR="00172D6D">
        <w:t xml:space="preserve">is clear. </w:t>
      </w:r>
      <w:r w:rsidR="00687165">
        <w:t xml:space="preserve">Several governors and </w:t>
      </w:r>
      <w:r w:rsidR="0FC0BE07">
        <w:t xml:space="preserve">state </w:t>
      </w:r>
      <w:r w:rsidR="00687165">
        <w:t>legislatures have already implemented COVID-19-related liability protections</w:t>
      </w:r>
      <w:r w:rsidR="00561495">
        <w:t xml:space="preserve"> for key </w:t>
      </w:r>
      <w:r w:rsidR="0083202C">
        <w:t xml:space="preserve">sectors </w:t>
      </w:r>
      <w:r w:rsidR="00561495">
        <w:t xml:space="preserve">in their </w:t>
      </w:r>
      <w:r w:rsidR="39464B73">
        <w:t>states,</w:t>
      </w:r>
      <w:r w:rsidR="00E64B17">
        <w:t xml:space="preserve"> b</w:t>
      </w:r>
      <w:r w:rsidR="00687165">
        <w:t xml:space="preserve">ut a uniform national response is </w:t>
      </w:r>
      <w:r w:rsidR="6BA76E38">
        <w:t>necessary</w:t>
      </w:r>
      <w:r w:rsidR="00687165">
        <w:t xml:space="preserve">. </w:t>
      </w:r>
      <w:r w:rsidR="00172D6D">
        <w:t>N</w:t>
      </w:r>
      <w:r w:rsidR="00871381">
        <w:t xml:space="preserve">ow is the time for Congress to take strong action </w:t>
      </w:r>
      <w:r w:rsidR="00E64B17">
        <w:t xml:space="preserve">to </w:t>
      </w:r>
      <w:r w:rsidR="00871381">
        <w:t xml:space="preserve">stop a </w:t>
      </w:r>
      <w:r w:rsidR="00E64B17">
        <w:t xml:space="preserve">growing </w:t>
      </w:r>
      <w:r w:rsidR="00871381">
        <w:t>wave of lawsuits from getting i</w:t>
      </w:r>
      <w:r w:rsidR="00965D10">
        <w:t>n the way of what we all want</w:t>
      </w:r>
      <w:r w:rsidR="00760E56">
        <w:t xml:space="preserve"> and need</w:t>
      </w:r>
      <w:r w:rsidR="00965D10">
        <w:t>:</w:t>
      </w:r>
      <w:r w:rsidR="00871381">
        <w:t xml:space="preserve"> healthy citizens and</w:t>
      </w:r>
      <w:r w:rsidR="33C09683">
        <w:t xml:space="preserve"> a</w:t>
      </w:r>
      <w:r w:rsidR="00871381">
        <w:t xml:space="preserve"> strong economy. </w:t>
      </w:r>
    </w:p>
    <w:p w14:paraId="2D07E147" w14:textId="1D42AC84" w:rsidR="00256BA4" w:rsidRDefault="00397FA5" w:rsidP="004107DB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Sincerely, </w:t>
      </w:r>
    </w:p>
    <w:sectPr w:rsidR="00256BA4" w:rsidSect="002047E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7E6"/>
    <w:rsid w:val="000145AA"/>
    <w:rsid w:val="0001612A"/>
    <w:rsid w:val="000169ED"/>
    <w:rsid w:val="000235C4"/>
    <w:rsid w:val="00051E3F"/>
    <w:rsid w:val="00056FDB"/>
    <w:rsid w:val="00065A02"/>
    <w:rsid w:val="000736B1"/>
    <w:rsid w:val="00073BF8"/>
    <w:rsid w:val="00083052"/>
    <w:rsid w:val="0009276B"/>
    <w:rsid w:val="000A45A0"/>
    <w:rsid w:val="000B4567"/>
    <w:rsid w:val="000C216E"/>
    <w:rsid w:val="000C2F86"/>
    <w:rsid w:val="000C3A3F"/>
    <w:rsid w:val="000D05BA"/>
    <w:rsid w:val="000D52B3"/>
    <w:rsid w:val="000E18DA"/>
    <w:rsid w:val="000F71A7"/>
    <w:rsid w:val="00117C69"/>
    <w:rsid w:val="00126AD5"/>
    <w:rsid w:val="00164448"/>
    <w:rsid w:val="00172D6D"/>
    <w:rsid w:val="00176B64"/>
    <w:rsid w:val="001B1D06"/>
    <w:rsid w:val="001C17EA"/>
    <w:rsid w:val="001F5709"/>
    <w:rsid w:val="002047E6"/>
    <w:rsid w:val="00212585"/>
    <w:rsid w:val="00221BD9"/>
    <w:rsid w:val="00236A42"/>
    <w:rsid w:val="00256BA4"/>
    <w:rsid w:val="002779A7"/>
    <w:rsid w:val="00286A7A"/>
    <w:rsid w:val="002A16C2"/>
    <w:rsid w:val="002D55B6"/>
    <w:rsid w:val="002F001A"/>
    <w:rsid w:val="003178D1"/>
    <w:rsid w:val="0032059E"/>
    <w:rsid w:val="00327AD7"/>
    <w:rsid w:val="003427B6"/>
    <w:rsid w:val="00343630"/>
    <w:rsid w:val="0034607D"/>
    <w:rsid w:val="00353511"/>
    <w:rsid w:val="00353EC9"/>
    <w:rsid w:val="003549E1"/>
    <w:rsid w:val="003604AE"/>
    <w:rsid w:val="00367B0A"/>
    <w:rsid w:val="0039044C"/>
    <w:rsid w:val="00397FA5"/>
    <w:rsid w:val="003A218B"/>
    <w:rsid w:val="003E7C9B"/>
    <w:rsid w:val="00401BC5"/>
    <w:rsid w:val="004107DB"/>
    <w:rsid w:val="004173A1"/>
    <w:rsid w:val="00427C0B"/>
    <w:rsid w:val="004434ED"/>
    <w:rsid w:val="00454722"/>
    <w:rsid w:val="004566CB"/>
    <w:rsid w:val="00471228"/>
    <w:rsid w:val="00472DB4"/>
    <w:rsid w:val="00480FF3"/>
    <w:rsid w:val="00491E72"/>
    <w:rsid w:val="00496F61"/>
    <w:rsid w:val="004A499F"/>
    <w:rsid w:val="004E332D"/>
    <w:rsid w:val="004F07F3"/>
    <w:rsid w:val="00501AC2"/>
    <w:rsid w:val="005141A8"/>
    <w:rsid w:val="00522E6F"/>
    <w:rsid w:val="00561495"/>
    <w:rsid w:val="00571F3C"/>
    <w:rsid w:val="00595871"/>
    <w:rsid w:val="005B782D"/>
    <w:rsid w:val="005C46D5"/>
    <w:rsid w:val="005E1A06"/>
    <w:rsid w:val="005F1828"/>
    <w:rsid w:val="005F1D24"/>
    <w:rsid w:val="006035CF"/>
    <w:rsid w:val="00626BD3"/>
    <w:rsid w:val="006415EC"/>
    <w:rsid w:val="006423CD"/>
    <w:rsid w:val="00643B9D"/>
    <w:rsid w:val="006452C1"/>
    <w:rsid w:val="00646999"/>
    <w:rsid w:val="00653365"/>
    <w:rsid w:val="00653E4F"/>
    <w:rsid w:val="006562F1"/>
    <w:rsid w:val="0065791A"/>
    <w:rsid w:val="00671BDC"/>
    <w:rsid w:val="00672522"/>
    <w:rsid w:val="00687165"/>
    <w:rsid w:val="00691BC9"/>
    <w:rsid w:val="006933E7"/>
    <w:rsid w:val="00695C9E"/>
    <w:rsid w:val="006A79DB"/>
    <w:rsid w:val="006B3C65"/>
    <w:rsid w:val="006C314E"/>
    <w:rsid w:val="006E3F0A"/>
    <w:rsid w:val="006E4C92"/>
    <w:rsid w:val="0071743B"/>
    <w:rsid w:val="0072588B"/>
    <w:rsid w:val="00751E35"/>
    <w:rsid w:val="00760E56"/>
    <w:rsid w:val="00767C5A"/>
    <w:rsid w:val="00771CD0"/>
    <w:rsid w:val="007871BF"/>
    <w:rsid w:val="00787456"/>
    <w:rsid w:val="007A8D7D"/>
    <w:rsid w:val="007D0564"/>
    <w:rsid w:val="007D23A7"/>
    <w:rsid w:val="007E1A75"/>
    <w:rsid w:val="007E5741"/>
    <w:rsid w:val="00810E1D"/>
    <w:rsid w:val="00814CA0"/>
    <w:rsid w:val="00821063"/>
    <w:rsid w:val="00823EB2"/>
    <w:rsid w:val="00831D2C"/>
    <w:rsid w:val="0083202C"/>
    <w:rsid w:val="00835BA2"/>
    <w:rsid w:val="00843DB4"/>
    <w:rsid w:val="008442A7"/>
    <w:rsid w:val="008504D3"/>
    <w:rsid w:val="00852165"/>
    <w:rsid w:val="00854128"/>
    <w:rsid w:val="00856373"/>
    <w:rsid w:val="00871381"/>
    <w:rsid w:val="008752F1"/>
    <w:rsid w:val="008B0F7C"/>
    <w:rsid w:val="008C0C9D"/>
    <w:rsid w:val="008C15D3"/>
    <w:rsid w:val="008C2969"/>
    <w:rsid w:val="008C7923"/>
    <w:rsid w:val="008D3C03"/>
    <w:rsid w:val="009125D5"/>
    <w:rsid w:val="0091674A"/>
    <w:rsid w:val="00921236"/>
    <w:rsid w:val="00927735"/>
    <w:rsid w:val="00931E44"/>
    <w:rsid w:val="009505D9"/>
    <w:rsid w:val="00965D10"/>
    <w:rsid w:val="00975CDD"/>
    <w:rsid w:val="00976700"/>
    <w:rsid w:val="00976CFC"/>
    <w:rsid w:val="009A6BA7"/>
    <w:rsid w:val="009B6BA6"/>
    <w:rsid w:val="009B7015"/>
    <w:rsid w:val="009C5746"/>
    <w:rsid w:val="009D5867"/>
    <w:rsid w:val="009D6FCE"/>
    <w:rsid w:val="009F7E97"/>
    <w:rsid w:val="00A041F5"/>
    <w:rsid w:val="00A57A85"/>
    <w:rsid w:val="00A63EBC"/>
    <w:rsid w:val="00A66C47"/>
    <w:rsid w:val="00A94AFC"/>
    <w:rsid w:val="00AA1F77"/>
    <w:rsid w:val="00AB0FEA"/>
    <w:rsid w:val="00AD05C9"/>
    <w:rsid w:val="00AD4136"/>
    <w:rsid w:val="00AE0394"/>
    <w:rsid w:val="00B16339"/>
    <w:rsid w:val="00B3493F"/>
    <w:rsid w:val="00B42B9A"/>
    <w:rsid w:val="00B446F0"/>
    <w:rsid w:val="00B87BFE"/>
    <w:rsid w:val="00BA1DC8"/>
    <w:rsid w:val="00BA6DF0"/>
    <w:rsid w:val="00BC0916"/>
    <w:rsid w:val="00BE1083"/>
    <w:rsid w:val="00BE56C2"/>
    <w:rsid w:val="00BF73F8"/>
    <w:rsid w:val="00C06661"/>
    <w:rsid w:val="00C31037"/>
    <w:rsid w:val="00C352C2"/>
    <w:rsid w:val="00C40878"/>
    <w:rsid w:val="00C41F1A"/>
    <w:rsid w:val="00C4677A"/>
    <w:rsid w:val="00C629F4"/>
    <w:rsid w:val="00C7001C"/>
    <w:rsid w:val="00C76587"/>
    <w:rsid w:val="00C81269"/>
    <w:rsid w:val="00CC06C9"/>
    <w:rsid w:val="00CC6AC6"/>
    <w:rsid w:val="00CD1A70"/>
    <w:rsid w:val="00CD74C5"/>
    <w:rsid w:val="00CD75A8"/>
    <w:rsid w:val="00CE186F"/>
    <w:rsid w:val="00CF0E86"/>
    <w:rsid w:val="00CF42A5"/>
    <w:rsid w:val="00D012E5"/>
    <w:rsid w:val="00D1388C"/>
    <w:rsid w:val="00D17DF2"/>
    <w:rsid w:val="00D3577C"/>
    <w:rsid w:val="00D43C25"/>
    <w:rsid w:val="00D52AF5"/>
    <w:rsid w:val="00D53943"/>
    <w:rsid w:val="00D603D3"/>
    <w:rsid w:val="00D646AD"/>
    <w:rsid w:val="00D829F1"/>
    <w:rsid w:val="00D91474"/>
    <w:rsid w:val="00D97584"/>
    <w:rsid w:val="00DA18E0"/>
    <w:rsid w:val="00DB05E5"/>
    <w:rsid w:val="00DB5849"/>
    <w:rsid w:val="00DF0512"/>
    <w:rsid w:val="00DF588B"/>
    <w:rsid w:val="00E0307F"/>
    <w:rsid w:val="00E14D58"/>
    <w:rsid w:val="00E33579"/>
    <w:rsid w:val="00E41328"/>
    <w:rsid w:val="00E47AA8"/>
    <w:rsid w:val="00E53240"/>
    <w:rsid w:val="00E61FCC"/>
    <w:rsid w:val="00E64B17"/>
    <w:rsid w:val="00E72D8E"/>
    <w:rsid w:val="00E77440"/>
    <w:rsid w:val="00E83326"/>
    <w:rsid w:val="00E84308"/>
    <w:rsid w:val="00EB199E"/>
    <w:rsid w:val="00EE1A65"/>
    <w:rsid w:val="00F1329C"/>
    <w:rsid w:val="00F8491C"/>
    <w:rsid w:val="00F91E29"/>
    <w:rsid w:val="00F94ABA"/>
    <w:rsid w:val="00FA670B"/>
    <w:rsid w:val="00FB26FF"/>
    <w:rsid w:val="00FB5CBE"/>
    <w:rsid w:val="00FB774D"/>
    <w:rsid w:val="00FD7263"/>
    <w:rsid w:val="00FD793B"/>
    <w:rsid w:val="02957106"/>
    <w:rsid w:val="02D182D8"/>
    <w:rsid w:val="030588C7"/>
    <w:rsid w:val="04AC87CD"/>
    <w:rsid w:val="04D33452"/>
    <w:rsid w:val="05B065A5"/>
    <w:rsid w:val="06E343FD"/>
    <w:rsid w:val="078F2433"/>
    <w:rsid w:val="07E0DC22"/>
    <w:rsid w:val="095823DA"/>
    <w:rsid w:val="0A29313F"/>
    <w:rsid w:val="0C526732"/>
    <w:rsid w:val="0CDF228D"/>
    <w:rsid w:val="0DEBAB85"/>
    <w:rsid w:val="0FC0BE07"/>
    <w:rsid w:val="130A9CAA"/>
    <w:rsid w:val="13D895FE"/>
    <w:rsid w:val="156EB395"/>
    <w:rsid w:val="15DFCCE3"/>
    <w:rsid w:val="1A43CC1F"/>
    <w:rsid w:val="1A5C01A3"/>
    <w:rsid w:val="1CB68820"/>
    <w:rsid w:val="1E30A311"/>
    <w:rsid w:val="200365A3"/>
    <w:rsid w:val="208DC55C"/>
    <w:rsid w:val="20D12BCD"/>
    <w:rsid w:val="2228FAD7"/>
    <w:rsid w:val="24EC8350"/>
    <w:rsid w:val="27B51F2C"/>
    <w:rsid w:val="27D2BE29"/>
    <w:rsid w:val="27ED87AC"/>
    <w:rsid w:val="2F0C6629"/>
    <w:rsid w:val="2F0F9F3B"/>
    <w:rsid w:val="31A8425C"/>
    <w:rsid w:val="31B06DB0"/>
    <w:rsid w:val="31BCE5FC"/>
    <w:rsid w:val="33C09683"/>
    <w:rsid w:val="35554F05"/>
    <w:rsid w:val="37648798"/>
    <w:rsid w:val="39464B73"/>
    <w:rsid w:val="39AAF5C4"/>
    <w:rsid w:val="3EAFDE7F"/>
    <w:rsid w:val="405ED216"/>
    <w:rsid w:val="40DA8F77"/>
    <w:rsid w:val="4A63A3D7"/>
    <w:rsid w:val="4B6E249A"/>
    <w:rsid w:val="4DECDA0C"/>
    <w:rsid w:val="4FEED7AA"/>
    <w:rsid w:val="5076AE19"/>
    <w:rsid w:val="5265BD3A"/>
    <w:rsid w:val="52CE5B4A"/>
    <w:rsid w:val="5341E55C"/>
    <w:rsid w:val="56143838"/>
    <w:rsid w:val="5B581159"/>
    <w:rsid w:val="5B753E00"/>
    <w:rsid w:val="5C3F0794"/>
    <w:rsid w:val="5F9FC88A"/>
    <w:rsid w:val="603960B6"/>
    <w:rsid w:val="61D35DBC"/>
    <w:rsid w:val="673210D0"/>
    <w:rsid w:val="673A3396"/>
    <w:rsid w:val="6B3A10CE"/>
    <w:rsid w:val="6BA76E38"/>
    <w:rsid w:val="72FF76DF"/>
    <w:rsid w:val="738128CF"/>
    <w:rsid w:val="75C1C48B"/>
    <w:rsid w:val="7761379F"/>
    <w:rsid w:val="7867B873"/>
    <w:rsid w:val="7A27B3EB"/>
    <w:rsid w:val="7C72BD1D"/>
    <w:rsid w:val="7C98EB39"/>
    <w:rsid w:val="7EF9007A"/>
    <w:rsid w:val="7FD9D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189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47E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1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B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75CDD"/>
  </w:style>
  <w:style w:type="character" w:styleId="CommentReference">
    <w:name w:val="annotation reference"/>
    <w:basedOn w:val="DefaultParagraphFont"/>
    <w:uiPriority w:val="99"/>
    <w:semiHidden/>
    <w:unhideWhenUsed/>
    <w:rsid w:val="00472D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D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D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D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D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0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7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6A4CD32AE6E44B577E0121E108CF0" ma:contentTypeVersion="11" ma:contentTypeDescription="Create a new document." ma:contentTypeScope="" ma:versionID="f202ff6811ea5cb61fc42eea596567d6">
  <xsd:schema xmlns:xsd="http://www.w3.org/2001/XMLSchema" xmlns:xs="http://www.w3.org/2001/XMLSchema" xmlns:p="http://schemas.microsoft.com/office/2006/metadata/properties" xmlns:ns2="cdc52598-ace4-41d6-9197-17377482957a" xmlns:ns3="b9738c62-f0bb-4451-ae42-e9353484e402" targetNamespace="http://schemas.microsoft.com/office/2006/metadata/properties" ma:root="true" ma:fieldsID="a5c8ec0caa5e03600ad847e16a58b327" ns2:_="" ns3:_="">
    <xsd:import namespace="cdc52598-ace4-41d6-9197-17377482957a"/>
    <xsd:import namespace="b9738c62-f0bb-4451-ae42-e9353484e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52598-ace4-41d6-9197-173774829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38c62-f0bb-4451-ae42-e9353484e4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3AFDE9-B867-4701-854A-5FED1AA37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0E40F6-8CDD-40C1-8EED-30CFBF61F8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81911A-D365-43ED-9115-DA6581754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52598-ace4-41d6-9197-17377482957a"/>
    <ds:schemaRef ds:uri="b9738c62-f0bb-4451-ae42-e9353484e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EE89E3-D08A-454F-A6B1-B46D16BB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Gibboni, Roger</dc:creator>
  <cp:keywords/>
  <dc:description/>
  <cp:lastModifiedBy>Kristen Swearingen</cp:lastModifiedBy>
  <cp:revision>2</cp:revision>
  <cp:lastPrinted>2020-05-13T14:36:00Z</cp:lastPrinted>
  <dcterms:created xsi:type="dcterms:W3CDTF">2020-05-15T17:06:00Z</dcterms:created>
  <dcterms:modified xsi:type="dcterms:W3CDTF">2020-05-15T17:06:00Z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0x010100D866A4CD32AE6E44B577E0121E108CF0</vt:lpwstr>
  </property>
</Properties>
</file>