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DA2" w14:textId="77777777" w:rsidR="00E60DB6" w:rsidRDefault="00E81E32">
      <w:pPr>
        <w:spacing w:before="90"/>
        <w:ind w:left="110"/>
      </w:pPr>
      <w:r>
        <w:pict w14:anchorId="023DC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6pt">
            <v:imagedata r:id="rId5" o:title=""/>
          </v:shape>
        </w:pict>
      </w:r>
    </w:p>
    <w:p w14:paraId="20A8F02F" w14:textId="77777777" w:rsidR="00E60DB6" w:rsidRDefault="00E60DB6">
      <w:pPr>
        <w:spacing w:line="200" w:lineRule="exact"/>
      </w:pPr>
    </w:p>
    <w:p w14:paraId="0C12F49F" w14:textId="77777777" w:rsidR="00E60DB6" w:rsidRDefault="00E60DB6">
      <w:pPr>
        <w:spacing w:before="6" w:line="260" w:lineRule="exact"/>
        <w:rPr>
          <w:sz w:val="26"/>
          <w:szCs w:val="26"/>
        </w:rPr>
      </w:pPr>
    </w:p>
    <w:p w14:paraId="4E3F3E6B" w14:textId="77777777" w:rsidR="00E60DB6" w:rsidRDefault="00E81E32">
      <w:pPr>
        <w:spacing w:before="11"/>
        <w:ind w:left="1783" w:right="184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AAMC Northeast G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 xml:space="preserve">oup on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sz w:val="28"/>
          <w:szCs w:val="28"/>
        </w:rPr>
        <w:t>ducational Affairs</w:t>
      </w:r>
    </w:p>
    <w:p w14:paraId="6B4A73B9" w14:textId="77777777" w:rsidR="00E60DB6" w:rsidRDefault="00E81E32">
      <w:pPr>
        <w:spacing w:before="91" w:line="306" w:lineRule="auto"/>
        <w:ind w:left="2936" w:right="299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SCHOLA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S GRAN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 xml:space="preserve">S </w:t>
      </w:r>
      <w:r>
        <w:rPr>
          <w:rFonts w:ascii="Cambria" w:eastAsia="Cambria" w:hAnsi="Cambria" w:cs="Cambria"/>
          <w:b/>
          <w:spacing w:val="-6"/>
          <w:sz w:val="28"/>
          <w:szCs w:val="28"/>
        </w:rPr>
        <w:t>F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equent</w:t>
      </w:r>
      <w:r>
        <w:rPr>
          <w:rFonts w:ascii="Cambria" w:eastAsia="Cambria" w:hAnsi="Cambria" w:cs="Cambria"/>
          <w:b/>
          <w:spacing w:val="-7"/>
          <w:sz w:val="28"/>
          <w:szCs w:val="28"/>
        </w:rPr>
        <w:t>l</w:t>
      </w:r>
      <w:r>
        <w:rPr>
          <w:rFonts w:ascii="Cambria" w:eastAsia="Cambria" w:hAnsi="Cambria" w:cs="Cambria"/>
          <w:b/>
          <w:sz w:val="28"/>
          <w:szCs w:val="28"/>
        </w:rPr>
        <w:t>y As</w:t>
      </w:r>
      <w:r>
        <w:rPr>
          <w:rFonts w:ascii="Cambria" w:eastAsia="Cambria" w:hAnsi="Cambria" w:cs="Cambria"/>
          <w:b/>
          <w:spacing w:val="-5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ed Questions</w:t>
      </w:r>
    </w:p>
    <w:p w14:paraId="22466CC8" w14:textId="77777777" w:rsidR="00E60DB6" w:rsidRDefault="00E60DB6">
      <w:pPr>
        <w:spacing w:before="5" w:line="140" w:lineRule="exact"/>
        <w:rPr>
          <w:sz w:val="14"/>
          <w:szCs w:val="14"/>
        </w:rPr>
      </w:pPr>
    </w:p>
    <w:p w14:paraId="02C7EFC7" w14:textId="77777777" w:rsidR="00E60DB6" w:rsidRDefault="00E60DB6">
      <w:pPr>
        <w:spacing w:line="200" w:lineRule="exact"/>
      </w:pPr>
    </w:p>
    <w:p w14:paraId="4B4664D5" w14:textId="77777777" w:rsidR="00E60DB6" w:rsidRDefault="00E81E32">
      <w:pPr>
        <w:ind w:left="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1.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Who is eligible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o app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y?</w:t>
      </w:r>
    </w:p>
    <w:p w14:paraId="66971A6B" w14:textId="77777777" w:rsidR="00E60DB6" w:rsidRDefault="00E81E32">
      <w:pPr>
        <w:spacing w:before="87" w:line="251" w:lineRule="auto"/>
        <w:ind w:left="800" w:right="81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Scholars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ded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i/>
          <w:sz w:val="22"/>
          <w:szCs w:val="22"/>
        </w:rPr>
        <w:t>individuals</w:t>
      </w:r>
      <w:r>
        <w:rPr>
          <w:rFonts w:ascii="Cambria" w:eastAsia="Cambria" w:hAnsi="Cambria" w:cs="Cambria"/>
          <w:sz w:val="22"/>
          <w:szCs w:val="22"/>
        </w:rPr>
        <w:t xml:space="preserve">, not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eams. A</w:t>
      </w:r>
      <w:r>
        <w:rPr>
          <w:rFonts w:ascii="Cambria" w:eastAsia="Cambria" w:hAnsi="Cambria" w:cs="Cambria"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 medical educa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or f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om an 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-affilia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institution is </w:t>
      </w:r>
      <w:r>
        <w:rPr>
          <w:rFonts w:ascii="Cambria" w:eastAsia="Cambria" w:hAnsi="Cambria" w:cs="Cambria"/>
          <w:sz w:val="22"/>
          <w:szCs w:val="22"/>
        </w:rPr>
        <w:t xml:space="preserve">eligible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app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pacing w:val="-18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-8"/>
          <w:sz w:val="22"/>
          <w:szCs w:val="22"/>
        </w:rPr>
        <w:t>T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ainees (including medical students,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esidents, and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ell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s)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proofErr w:type="gramStart"/>
      <w:r>
        <w:rPr>
          <w:rFonts w:ascii="Cambria" w:eastAsia="Cambria" w:hAnsi="Cambria" w:cs="Cambria"/>
          <w:sz w:val="22"/>
          <w:szCs w:val="22"/>
          <w:u w:val="thick" w:color="000000"/>
        </w:rPr>
        <w:t xml:space="preserve">not 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eligible</w:t>
      </w:r>
      <w:proofErr w:type="gramEnd"/>
      <w:r>
        <w:rPr>
          <w:rFonts w:ascii="Cambria" w:eastAsia="Cambria" w:hAnsi="Cambria" w:cs="Cambria"/>
          <w:sz w:val="22"/>
          <w:szCs w:val="22"/>
        </w:rPr>
        <w:t>.</w:t>
      </w:r>
    </w:p>
    <w:p w14:paraId="4DDD5FF3" w14:textId="77777777" w:rsidR="00E60DB6" w:rsidRDefault="00E60DB6">
      <w:pPr>
        <w:spacing w:line="200" w:lineRule="exact"/>
      </w:pPr>
    </w:p>
    <w:p w14:paraId="40B6C864" w14:textId="77777777" w:rsidR="00E60DB6" w:rsidRDefault="00E60DB6">
      <w:pPr>
        <w:spacing w:before="20" w:line="200" w:lineRule="exact"/>
      </w:pPr>
    </w:p>
    <w:p w14:paraId="3F32795F" w14:textId="77777777" w:rsidR="00E60DB6" w:rsidRDefault="00E81E32">
      <w:pPr>
        <w:ind w:left="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w is the SCHOLA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S GRANT diffe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ent f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om the MESRE 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esea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ch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ant?</w:t>
      </w:r>
    </w:p>
    <w:p w14:paraId="0E671193" w14:textId="77777777" w:rsidR="00E60DB6" w:rsidRDefault="00E81E32">
      <w:pPr>
        <w:spacing w:before="87" w:line="251" w:lineRule="auto"/>
        <w:ind w:left="800" w:right="13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 of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ers t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 kinds of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ants. In addition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the Scholars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ants, the </w:t>
      </w:r>
      <w:r>
        <w:rPr>
          <w:rFonts w:ascii="Cambria" w:eastAsia="Cambria" w:hAnsi="Cambria" w:cs="Cambria"/>
          <w:sz w:val="22"/>
          <w:szCs w:val="22"/>
        </w:rPr>
        <w:t xml:space="preserve">Medical 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ducation Scholarship, 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esea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ch, and </w:t>
      </w:r>
      <w:r>
        <w:rPr>
          <w:rFonts w:ascii="Cambria" w:eastAsia="Cambria" w:hAnsi="Cambria" w:cs="Cambria"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aluation (MESRE) Commit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ee of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ers 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esea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ch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ants. These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ants seek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build a community of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esea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chers in the 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gramStart"/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egion, and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encou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age collabo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ation among applicants.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up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$3,000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ind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vidua</w:t>
      </w:r>
      <w:r>
        <w:rPr>
          <w:rFonts w:ascii="Cambria" w:eastAsia="Cambria" w:hAnsi="Cambria" w:cs="Cambria"/>
          <w:sz w:val="22"/>
          <w:szCs w:val="22"/>
        </w:rPr>
        <w:t>l institution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ojects and $5,000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multi-institutional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ojects.</w:t>
      </w:r>
    </w:p>
    <w:p w14:paraId="2319E2A3" w14:textId="77777777" w:rsidR="00E60DB6" w:rsidRDefault="00E81E32">
      <w:pPr>
        <w:spacing w:before="75" w:line="251" w:lineRule="auto"/>
        <w:ind w:left="800" w:right="156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 Scholars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essional 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elopment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ants, funding </w:t>
      </w:r>
      <w:r>
        <w:rPr>
          <w:rFonts w:ascii="Cambria" w:eastAsia="Cambria" w:hAnsi="Cambria" w:cs="Cambria"/>
          <w:b/>
          <w:i/>
          <w:sz w:val="22"/>
          <w:szCs w:val="22"/>
        </w:rPr>
        <w:t>ind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viduals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comple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 their 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wn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esea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ch and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essional 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elopment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ojects. Ind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vidual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ants can be up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z w:val="22"/>
          <w:szCs w:val="22"/>
        </w:rPr>
        <w:t>$15,000 with a $5,000 ma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ching institutional contribution.</w:t>
      </w:r>
    </w:p>
    <w:p w14:paraId="33183D77" w14:textId="77777777" w:rsidR="00E60DB6" w:rsidRDefault="00E81E32">
      <w:pPr>
        <w:spacing w:before="75"/>
        <w:ind w:left="1483" w:right="264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9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mo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 in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ormation on MESRE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ants, visit the </w:t>
      </w:r>
      <w:r>
        <w:rPr>
          <w:rFonts w:ascii="Cambria" w:eastAsia="Cambria" w:hAnsi="Cambria" w:cs="Cambria"/>
          <w:color w:val="1154CC"/>
          <w:sz w:val="22"/>
          <w:szCs w:val="22"/>
          <w:u w:val="thick" w:color="1154CC"/>
        </w:rPr>
        <w:t xml:space="preserve"> </w:t>
      </w:r>
      <w:hyperlink r:id="rId6">
        <w:r>
          <w:rPr>
            <w:rFonts w:ascii="Cambria" w:eastAsia="Cambria" w:hAnsi="Cambria" w:cs="Cambria"/>
            <w:color w:val="1154CC"/>
            <w:spacing w:val="-3"/>
            <w:sz w:val="22"/>
            <w:szCs w:val="22"/>
            <w:u w:val="thick" w:color="1154CC"/>
          </w:rPr>
          <w:t>w</w:t>
        </w:r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ebsi</w:t>
        </w:r>
        <w:r>
          <w:rPr>
            <w:rFonts w:ascii="Cambria" w:eastAsia="Cambria" w:hAnsi="Cambria" w:cs="Cambria"/>
            <w:color w:val="1154CC"/>
            <w:spacing w:val="-2"/>
            <w:sz w:val="22"/>
            <w:szCs w:val="22"/>
            <w:u w:val="thick" w:color="1154CC"/>
          </w:rPr>
          <w:t>t</w:t>
        </w:r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e</w:t>
        </w:r>
        <w:r>
          <w:rPr>
            <w:rFonts w:ascii="Cambria" w:eastAsia="Cambria" w:hAnsi="Cambria" w:cs="Cambria"/>
            <w:color w:val="000000"/>
            <w:sz w:val="22"/>
            <w:szCs w:val="22"/>
          </w:rPr>
          <w:t>.</w:t>
        </w:r>
      </w:hyperlink>
    </w:p>
    <w:p w14:paraId="43FAC530" w14:textId="77777777" w:rsidR="00E60DB6" w:rsidRDefault="00E60DB6">
      <w:pPr>
        <w:spacing w:line="200" w:lineRule="exact"/>
      </w:pPr>
    </w:p>
    <w:p w14:paraId="066B9CCE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696B408F" w14:textId="77777777" w:rsidR="00E60DB6" w:rsidRDefault="00E81E32">
      <w:pPr>
        <w:ind w:left="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3.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Can I app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 xml:space="preserve">y for a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cholars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ant and a MESRE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ant at the same time?</w:t>
      </w:r>
    </w:p>
    <w:p w14:paraId="529890DB" w14:textId="77777777" w:rsidR="00E60DB6" w:rsidRDefault="00E81E32">
      <w:pPr>
        <w:spacing w:before="87" w:line="251" w:lineRule="auto"/>
        <w:ind w:left="800" w:right="15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Applicants 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z w:val="22"/>
          <w:szCs w:val="22"/>
          <w:u w:val="thick" w:color="000000"/>
        </w:rPr>
        <w:t>not</w:t>
      </w:r>
      <w:r>
        <w:rPr>
          <w:rFonts w:ascii="Cambria" w:eastAsia="Cambria" w:hAnsi="Cambria" w:cs="Cambria"/>
          <w:sz w:val="22"/>
          <w:szCs w:val="22"/>
        </w:rPr>
        <w:t xml:space="preserve"> be a principal i</w:t>
      </w:r>
      <w:r>
        <w:rPr>
          <w:rFonts w:ascii="Cambria" w:eastAsia="Cambria" w:hAnsi="Cambria" w:cs="Cambria"/>
          <w:spacing w:val="-4"/>
          <w:sz w:val="22"/>
          <w:szCs w:val="22"/>
        </w:rPr>
        <w:t>nv</w:t>
      </w:r>
      <w:r>
        <w:rPr>
          <w:rFonts w:ascii="Cambria" w:eastAsia="Cambria" w:hAnsi="Cambria" w:cs="Cambria"/>
          <w:sz w:val="22"/>
          <w:szCs w:val="22"/>
        </w:rPr>
        <w:t>esti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or (PI) on mo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 than one 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 </w:t>
      </w:r>
      <w:r>
        <w:rPr>
          <w:rFonts w:ascii="Cambria" w:eastAsia="Cambria" w:hAnsi="Cambria" w:cs="Cambria"/>
          <w:sz w:val="22"/>
          <w:szCs w:val="22"/>
        </w:rPr>
        <w:t xml:space="preserve">at a time. This means that applicants </w:t>
      </w:r>
      <w:proofErr w:type="gramStart"/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z w:val="22"/>
          <w:szCs w:val="22"/>
          <w:u w:val="thick" w:color="000000"/>
        </w:rPr>
        <w:t xml:space="preserve"> not</w:t>
      </w:r>
      <w:proofErr w:type="gramEnd"/>
      <w:r>
        <w:rPr>
          <w:rFonts w:ascii="Cambria" w:eastAsia="Cambria" w:hAnsi="Cambria" w:cs="Cambria"/>
          <w:sz w:val="22"/>
          <w:szCs w:val="22"/>
          <w:u w:val="thick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app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both the Scholars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and MESRE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at the same time as PI, thou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h th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y 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 ser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 on a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eam that is app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ying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a MESRE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 at the same time that th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y themse</w:t>
      </w:r>
      <w:r>
        <w:rPr>
          <w:rFonts w:ascii="Cambria" w:eastAsia="Cambria" w:hAnsi="Cambria" w:cs="Cambria"/>
          <w:spacing w:val="-4"/>
          <w:sz w:val="22"/>
          <w:szCs w:val="22"/>
        </w:rPr>
        <w:t>lv</w:t>
      </w:r>
      <w:r>
        <w:rPr>
          <w:rFonts w:ascii="Cambria" w:eastAsia="Cambria" w:hAnsi="Cambria" w:cs="Cambria"/>
          <w:sz w:val="22"/>
          <w:szCs w:val="22"/>
        </w:rPr>
        <w:t>es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 app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ying as PI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a Sch</w:t>
      </w:r>
      <w:r>
        <w:rPr>
          <w:rFonts w:ascii="Cambria" w:eastAsia="Cambria" w:hAnsi="Cambria" w:cs="Cambria"/>
          <w:sz w:val="22"/>
          <w:szCs w:val="22"/>
        </w:rPr>
        <w:t>olars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41F9F268" w14:textId="77777777" w:rsidR="00E60DB6" w:rsidRDefault="00E60DB6">
      <w:pPr>
        <w:spacing w:line="200" w:lineRule="exact"/>
      </w:pPr>
    </w:p>
    <w:p w14:paraId="2CD5593F" w14:textId="77777777" w:rsidR="00E60DB6" w:rsidRDefault="00E60DB6">
      <w:pPr>
        <w:spacing w:before="20" w:line="200" w:lineRule="exact"/>
      </w:pPr>
    </w:p>
    <w:p w14:paraId="0FCD9B15" w14:textId="77777777" w:rsidR="00E60DB6" w:rsidRDefault="00E81E32">
      <w:pPr>
        <w:ind w:left="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4.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w can the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cholars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ant funding be used? What 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 all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 xml:space="preserve">able 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xpenses?</w:t>
      </w:r>
    </w:p>
    <w:p w14:paraId="5DC33C42" w14:textId="77777777" w:rsidR="00E60DB6" w:rsidRDefault="00E81E32">
      <w:pPr>
        <w:spacing w:before="87" w:line="251" w:lineRule="auto"/>
        <w:ind w:left="800" w:right="13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unds 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 be used on di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ect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xpenses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ela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the ind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vidual and their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unds 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 not be used on indi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ect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xpenses. A sample budget is included with </w:t>
      </w:r>
      <w:r>
        <w:rPr>
          <w:rFonts w:ascii="Cambria" w:eastAsia="Cambria" w:hAnsi="Cambria" w:cs="Cambria"/>
          <w:sz w:val="22"/>
          <w:szCs w:val="22"/>
        </w:rPr>
        <w:t xml:space="preserve">the Call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oposals.</w:t>
      </w:r>
    </w:p>
    <w:p w14:paraId="25EBA2B2" w14:textId="77777777" w:rsidR="00E60DB6" w:rsidRDefault="00E81E32">
      <w:pPr>
        <w:spacing w:before="75"/>
        <w:ind w:left="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Some all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able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xpenses include:</w:t>
      </w:r>
    </w:p>
    <w:p w14:paraId="5BCD3DA9" w14:textId="77777777" w:rsidR="00E60DB6" w:rsidRDefault="00E81E32">
      <w:pPr>
        <w:spacing w:before="12" w:line="251" w:lineRule="auto"/>
        <w:ind w:left="1250" w:right="316" w:hanging="45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1.    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opria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essional 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elopment opportunities at 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arious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egional and national 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enues, and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xpenses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ela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at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endance</w:t>
      </w:r>
    </w:p>
    <w:p w14:paraId="6BC362AB" w14:textId="77777777" w:rsidR="00E60DB6" w:rsidRDefault="00E81E32">
      <w:pPr>
        <w:ind w:left="800"/>
        <w:rPr>
          <w:rFonts w:ascii="Cambria" w:eastAsia="Cambria" w:hAnsi="Cambria" w:cs="Cambria"/>
          <w:sz w:val="22"/>
          <w:szCs w:val="22"/>
        </w:rPr>
        <w:sectPr w:rsidR="00E60DB6">
          <w:pgSz w:w="12240" w:h="15840"/>
          <w:pgMar w:top="1460" w:right="1300" w:bottom="280" w:left="136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2.    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Consultation with educational </w:t>
      </w:r>
      <w:r>
        <w:rPr>
          <w:rFonts w:ascii="Cambria" w:eastAsia="Cambria" w:hAnsi="Cambria" w:cs="Cambria"/>
          <w:sz w:val="22"/>
          <w:szCs w:val="22"/>
        </w:rPr>
        <w:t xml:space="preserve">scholarship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xperts (such as statistical consult)</w:t>
      </w:r>
    </w:p>
    <w:p w14:paraId="41AD3800" w14:textId="77777777" w:rsidR="00E60DB6" w:rsidRDefault="00E81E32">
      <w:pPr>
        <w:spacing w:before="62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3.    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ro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xpenses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ela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the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dees’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oject</w:t>
      </w:r>
    </w:p>
    <w:p w14:paraId="2D4A37D6" w14:textId="77777777" w:rsidR="00E60DB6" w:rsidRDefault="00E60DB6">
      <w:pPr>
        <w:spacing w:line="200" w:lineRule="exact"/>
      </w:pPr>
    </w:p>
    <w:p w14:paraId="134CCC6F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044B80F0" w14:textId="77777777" w:rsidR="00E60DB6" w:rsidRDefault="00E81E32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5.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w long do I h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o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omple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e the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cholars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ant p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oject?</w:t>
      </w:r>
    </w:p>
    <w:p w14:paraId="5F9E3D05" w14:textId="3DBA99AE" w:rsidR="00E60DB6" w:rsidRDefault="00E81E32">
      <w:pPr>
        <w:spacing w:before="87" w:line="251" w:lineRule="auto"/>
        <w:ind w:left="460" w:right="15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Each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 c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cle is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t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ears, beginning Ju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y 1 (e.g., Ju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 1, </w:t>
      </w:r>
      <w:proofErr w:type="gramStart"/>
      <w:r>
        <w:rPr>
          <w:rFonts w:ascii="Cambria" w:eastAsia="Cambria" w:hAnsi="Cambria" w:cs="Cambria"/>
          <w:sz w:val="22"/>
          <w:szCs w:val="22"/>
        </w:rPr>
        <w:t>2023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z w:val="22"/>
          <w:szCs w:val="22"/>
        </w:rPr>
        <w:t>June 30, 2025</w:t>
      </w:r>
      <w:r>
        <w:rPr>
          <w:rFonts w:ascii="Cambria" w:eastAsia="Cambria" w:hAnsi="Cambria" w:cs="Cambria"/>
          <w:sz w:val="22"/>
          <w:szCs w:val="22"/>
        </w:rPr>
        <w:t>). While the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oject must be comple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in 2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ears,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dees will h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 xml:space="preserve">e up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1 additional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ear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comple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their manuscripts.</w:t>
      </w:r>
    </w:p>
    <w:p w14:paraId="5497CDBE" w14:textId="15C3FDD3" w:rsidR="00E60DB6" w:rsidRDefault="00E81E32">
      <w:pPr>
        <w:spacing w:before="75" w:line="251" w:lineRule="auto"/>
        <w:ind w:left="460" w:right="78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During these 2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ears,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dees must comple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and submit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og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ess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eports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the 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 Scholars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Commit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ee annually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hich detail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k comple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ed, funds spen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, and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oblems or challenges encoun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ed along with a plan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add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essing those challenges. The final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og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ess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eport should also include plans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disseminating the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5EBCE590" w14:textId="77777777" w:rsidR="00E60DB6" w:rsidRDefault="00E81E32">
      <w:pPr>
        <w:spacing w:before="75"/>
        <w:ind w:left="11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 addition,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dees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xpec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submit their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k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the NEG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 Annual</w:t>
      </w:r>
    </w:p>
    <w:p w14:paraId="0FBFA29A" w14:textId="77777777" w:rsidR="00E60DB6" w:rsidRDefault="00E81E32">
      <w:pPr>
        <w:spacing w:before="12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Meeting, </w:t>
      </w:r>
      <w:r>
        <w:rPr>
          <w:rFonts w:ascii="Cambria" w:eastAsia="Cambria" w:hAnsi="Cambria" w:cs="Cambria"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hen app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opria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e.</w:t>
      </w:r>
    </w:p>
    <w:p w14:paraId="45CDA6E4" w14:textId="77777777" w:rsidR="00E60DB6" w:rsidRDefault="00E60DB6">
      <w:pPr>
        <w:spacing w:line="200" w:lineRule="exact"/>
      </w:pPr>
    </w:p>
    <w:p w14:paraId="7D885476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721D38B0" w14:textId="77777777" w:rsidR="00E60DB6" w:rsidRDefault="00E81E32">
      <w:pPr>
        <w:spacing w:line="251" w:lineRule="auto"/>
        <w:ind w:left="460" w:right="324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6.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Do I h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o find 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wn men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or? What if I do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’t h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e a men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or? Should I h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e mo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 than one men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or?</w:t>
      </w:r>
    </w:p>
    <w:p w14:paraId="6614A1A9" w14:textId="77777777" w:rsidR="00E60DB6" w:rsidRDefault="00E81E32">
      <w:pPr>
        <w:spacing w:before="75" w:line="251" w:lineRule="auto"/>
        <w:ind w:left="460" w:right="2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ving a local men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or that is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amiliar with this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k and 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ailable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support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 will be ideal. This 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y be someone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ou’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-4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 xml:space="preserve">ed with in the past or someone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 h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 xml:space="preserve">e identified with the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xpertise and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xperience needed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guide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ou. Their help is li</w:t>
      </w:r>
      <w:r>
        <w:rPr>
          <w:rFonts w:ascii="Cambria" w:eastAsia="Cambria" w:hAnsi="Cambria" w:cs="Cambria"/>
          <w:spacing w:val="-4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 going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be 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aluable in submitting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our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ant </w:t>
      </w:r>
      <w:r>
        <w:rPr>
          <w:rFonts w:ascii="Cambria" w:eastAsia="Cambria" w:hAnsi="Cambria" w:cs="Cambria"/>
          <w:sz w:val="22"/>
          <w:szCs w:val="22"/>
        </w:rPr>
        <w:t>application. H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, if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 do not h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>e a men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, the Commit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ee m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y be able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assist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ou in identifying one in </w:t>
      </w:r>
      <w:r>
        <w:rPr>
          <w:rFonts w:ascii="Cambria" w:eastAsia="Cambria" w:hAnsi="Cambria" w:cs="Cambria"/>
          <w:spacing w:val="-4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our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ea of in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, h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er it will be up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the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dee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acilita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communication with the men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408AB59F" w14:textId="77777777" w:rsidR="00E60DB6" w:rsidRDefault="00E60DB6">
      <w:pPr>
        <w:spacing w:line="200" w:lineRule="exact"/>
      </w:pPr>
    </w:p>
    <w:p w14:paraId="24667DD0" w14:textId="77777777" w:rsidR="00E60DB6" w:rsidRDefault="00E60DB6">
      <w:pPr>
        <w:spacing w:before="20" w:line="200" w:lineRule="exact"/>
      </w:pPr>
    </w:p>
    <w:p w14:paraId="0AF5615E" w14:textId="77777777" w:rsidR="00E60DB6" w:rsidRDefault="00E81E32">
      <w:pPr>
        <w:spacing w:line="251" w:lineRule="auto"/>
        <w:ind w:left="460" w:right="807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7.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Can 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y</w:t>
      </w:r>
      <w:r>
        <w:rPr>
          <w:rFonts w:ascii="Cambria" w:eastAsia="Cambria" w:hAnsi="Cambria" w:cs="Cambria"/>
          <w:b/>
          <w:sz w:val="22"/>
          <w:szCs w:val="22"/>
        </w:rPr>
        <w:t xml:space="preserve">ou describe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 xml:space="preserve">hat is </w:t>
      </w:r>
      <w:r>
        <w:rPr>
          <w:rFonts w:ascii="Cambria" w:eastAsia="Cambria" w:hAnsi="Cambria" w:cs="Cambria"/>
          <w:b/>
          <w:sz w:val="22"/>
          <w:szCs w:val="22"/>
        </w:rPr>
        <w:t xml:space="preserve">meant 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y institutional suppor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, besides the monetary donation of $5000?</w:t>
      </w:r>
    </w:p>
    <w:p w14:paraId="02A50D99" w14:textId="77777777" w:rsidR="00E60DB6" w:rsidRDefault="00E81E32">
      <w:pPr>
        <w:spacing w:before="75" w:line="251" w:lineRule="auto"/>
        <w:ind w:left="460" w:right="20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Institutional support can constitu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ec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time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completing the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ojec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, or monetary support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essional 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elopment act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vities. The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xpec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ed type of </w:t>
      </w:r>
      <w:r>
        <w:rPr>
          <w:rFonts w:ascii="Cambria" w:eastAsia="Cambria" w:hAnsi="Cambria" w:cs="Cambria"/>
          <w:sz w:val="22"/>
          <w:szCs w:val="22"/>
        </w:rPr>
        <w:t>institutional support should be included in the budget and app</w:t>
      </w:r>
      <w:r>
        <w:rPr>
          <w:rFonts w:ascii="Cambria" w:eastAsia="Cambria" w:hAnsi="Cambria" w:cs="Cambria"/>
          <w:spacing w:val="-3"/>
          <w:sz w:val="22"/>
          <w:szCs w:val="22"/>
        </w:rPr>
        <w:t>ro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ed within a let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er of support 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 the Chair or app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opria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leade</w:t>
      </w:r>
      <w:r>
        <w:rPr>
          <w:rFonts w:ascii="Cambria" w:eastAsia="Cambria" w:hAnsi="Cambria" w:cs="Cambria"/>
          <w:spacing w:val="-2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11074DC6" w14:textId="77777777" w:rsidR="00E60DB6" w:rsidRDefault="00E60DB6">
      <w:pPr>
        <w:spacing w:line="200" w:lineRule="exact"/>
      </w:pPr>
    </w:p>
    <w:p w14:paraId="603F5855" w14:textId="77777777" w:rsidR="00E60DB6" w:rsidRDefault="00E60DB6">
      <w:pPr>
        <w:spacing w:before="20" w:line="200" w:lineRule="exact"/>
      </w:pPr>
    </w:p>
    <w:p w14:paraId="792C9695" w14:textId="77777777" w:rsidR="00E60DB6" w:rsidRDefault="00E81E32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8.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When should I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each out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o 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y institutional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ant/d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elopment offi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e?</w:t>
      </w:r>
    </w:p>
    <w:p w14:paraId="3E99CCF0" w14:textId="77777777" w:rsidR="00E60DB6" w:rsidRDefault="00E81E32">
      <w:pPr>
        <w:spacing w:before="87" w:line="251" w:lineRule="auto"/>
        <w:ind w:left="460" w:right="6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ecommend connecting with them as ea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 in </w:t>
      </w:r>
      <w:r>
        <w:rPr>
          <w:rFonts w:ascii="Cambria" w:eastAsia="Cambria" w:hAnsi="Cambria" w:cs="Cambria"/>
          <w:sz w:val="22"/>
          <w:szCs w:val="22"/>
        </w:rPr>
        <w:t>the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 application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ocess as possible. Each institution dif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ers in their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equi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ements and getting a head start in understanding </w:t>
      </w:r>
      <w:r>
        <w:rPr>
          <w:rFonts w:ascii="Cambria" w:eastAsia="Cambria" w:hAnsi="Cambria" w:cs="Cambria"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hat th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y 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and planning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them is beneficial. In ma</w:t>
      </w:r>
      <w:r>
        <w:rPr>
          <w:rFonts w:ascii="Cambria" w:eastAsia="Cambria" w:hAnsi="Cambria" w:cs="Cambria"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 cases, the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ants office - or ‘sponso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ed 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ams office’ - will 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ant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app</w:t>
      </w:r>
      <w:r>
        <w:rPr>
          <w:rFonts w:ascii="Cambria" w:eastAsia="Cambria" w:hAnsi="Cambria" w:cs="Cambria"/>
          <w:spacing w:val="-3"/>
          <w:sz w:val="22"/>
          <w:szCs w:val="22"/>
        </w:rPr>
        <w:t>ro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 the budget and application.</w:t>
      </w:r>
    </w:p>
    <w:p w14:paraId="2D57E1F0" w14:textId="77777777" w:rsidR="00E60DB6" w:rsidRDefault="00E60DB6">
      <w:pPr>
        <w:spacing w:line="200" w:lineRule="exact"/>
      </w:pPr>
    </w:p>
    <w:p w14:paraId="1F838A5B" w14:textId="77777777" w:rsidR="00E60DB6" w:rsidRDefault="00E60DB6">
      <w:pPr>
        <w:spacing w:before="20" w:line="200" w:lineRule="exact"/>
      </w:pPr>
    </w:p>
    <w:p w14:paraId="145F9A8E" w14:textId="77777777" w:rsidR="00E60DB6" w:rsidRDefault="00E81E32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9.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Can I app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y for this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ant with a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ollabo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or?</w:t>
      </w:r>
    </w:p>
    <w:p w14:paraId="32B8F6BB" w14:textId="77777777" w:rsidR="00E60DB6" w:rsidRDefault="00E81E32">
      <w:pPr>
        <w:spacing w:before="87" w:line="251" w:lineRule="auto"/>
        <w:ind w:left="460" w:right="713"/>
        <w:rPr>
          <w:rFonts w:ascii="Cambria" w:eastAsia="Cambria" w:hAnsi="Cambria" w:cs="Cambria"/>
          <w:sz w:val="22"/>
          <w:szCs w:val="22"/>
        </w:rPr>
        <w:sectPr w:rsidR="00E60DB6">
          <w:pgSz w:w="12240" w:h="15840"/>
          <w:pgMar w:top="1380" w:right="134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No, this g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ant is in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ended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be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ded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an ind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vidual, 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ather than a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eam; h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 collabo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4"/>
          <w:sz w:val="22"/>
          <w:szCs w:val="22"/>
        </w:rPr>
        <w:t>iv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eams mi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ht be in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ed in app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ying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1154CC"/>
          <w:spacing w:val="3"/>
          <w:sz w:val="22"/>
          <w:szCs w:val="22"/>
          <w:u w:val="thick" w:color="1154CC"/>
        </w:rPr>
        <w:t xml:space="preserve"> </w:t>
      </w:r>
      <w:hyperlink r:id="rId7"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 xml:space="preserve">MESRE  </w:t>
        </w:r>
        <w:r>
          <w:rPr>
            <w:rFonts w:ascii="Cambria" w:eastAsia="Cambria" w:hAnsi="Cambria" w:cs="Cambria"/>
            <w:color w:val="1154CC"/>
            <w:spacing w:val="-4"/>
            <w:sz w:val="22"/>
            <w:szCs w:val="22"/>
            <w:u w:val="thick" w:color="1154CC"/>
          </w:rPr>
          <w:t>R</w:t>
        </w:r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esea</w:t>
        </w:r>
        <w:r>
          <w:rPr>
            <w:rFonts w:ascii="Cambria" w:eastAsia="Cambria" w:hAnsi="Cambria" w:cs="Cambria"/>
            <w:color w:val="1154CC"/>
            <w:spacing w:val="-3"/>
            <w:sz w:val="22"/>
            <w:szCs w:val="22"/>
            <w:u w:val="thick" w:color="1154CC"/>
          </w:rPr>
          <w:t>r</w:t>
        </w:r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ch  G</w:t>
        </w:r>
        <w:r>
          <w:rPr>
            <w:rFonts w:ascii="Cambria" w:eastAsia="Cambria" w:hAnsi="Cambria" w:cs="Cambria"/>
            <w:color w:val="1154CC"/>
            <w:spacing w:val="-4"/>
            <w:sz w:val="22"/>
            <w:szCs w:val="22"/>
            <w:u w:val="thick" w:color="1154CC"/>
          </w:rPr>
          <w:t>r</w:t>
        </w:r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ant</w:t>
        </w:r>
        <w:r>
          <w:rPr>
            <w:rFonts w:ascii="Cambria" w:eastAsia="Cambria" w:hAnsi="Cambria" w:cs="Cambria"/>
            <w:color w:val="000000"/>
            <w:spacing w:val="-45"/>
            <w:sz w:val="22"/>
            <w:szCs w:val="22"/>
          </w:rPr>
          <w:t>.</w:t>
        </w:r>
      </w:hyperlink>
      <w:r>
        <w:rPr>
          <w:rFonts w:ascii="Cambria" w:eastAsia="Cambria" w:hAnsi="Cambria" w:cs="Cambria"/>
          <w:color w:val="1154CC"/>
          <w:spacing w:val="2"/>
          <w:sz w:val="22"/>
          <w:szCs w:val="22"/>
          <w:u w:val="thick" w:color="1154CC"/>
        </w:rPr>
        <w:t xml:space="preserve"> </w:t>
      </w:r>
    </w:p>
    <w:p w14:paraId="7CDE1FCC" w14:textId="77777777" w:rsidR="00E60DB6" w:rsidRDefault="00E60DB6">
      <w:pPr>
        <w:spacing w:before="5" w:line="280" w:lineRule="exact"/>
        <w:rPr>
          <w:sz w:val="28"/>
          <w:szCs w:val="28"/>
        </w:rPr>
      </w:pPr>
    </w:p>
    <w:p w14:paraId="7076DA54" w14:textId="77777777" w:rsidR="00E60DB6" w:rsidRDefault="00E81E32">
      <w:pPr>
        <w:spacing w:before="2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10. Who 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 p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vious g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ant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ecipients?</w:t>
      </w:r>
    </w:p>
    <w:p w14:paraId="1AA2C739" w14:textId="77777777" w:rsidR="00E60DB6" w:rsidRDefault="00E60DB6">
      <w:pPr>
        <w:spacing w:line="200" w:lineRule="exact"/>
      </w:pPr>
    </w:p>
    <w:p w14:paraId="71C18F2D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299E9767" w14:textId="77777777" w:rsidR="00E60DB6" w:rsidRDefault="00E81E32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2018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</w:t>
      </w:r>
    </w:p>
    <w:p w14:paraId="44230D2E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C. Jessica Dine, MD MSHP (</w:t>
      </w:r>
      <w:r>
        <w:rPr>
          <w:rFonts w:ascii="Cambria" w:eastAsia="Cambria" w:hAnsi="Cambria" w:cs="Cambria"/>
          <w:spacing w:val="-4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elman School of Medicine at the Un</w:t>
      </w:r>
      <w:r>
        <w:rPr>
          <w:rFonts w:ascii="Cambria" w:eastAsia="Cambria" w:hAnsi="Cambria" w:cs="Cambria"/>
          <w:spacing w:val="-4"/>
          <w:sz w:val="22"/>
          <w:szCs w:val="22"/>
        </w:rPr>
        <w:t>iv</w:t>
      </w:r>
      <w:r>
        <w:rPr>
          <w:rFonts w:ascii="Cambria" w:eastAsia="Cambria" w:hAnsi="Cambria" w:cs="Cambria"/>
          <w:sz w:val="22"/>
          <w:szCs w:val="22"/>
        </w:rPr>
        <w:t xml:space="preserve">ersity of </w:t>
      </w:r>
      <w:r>
        <w:rPr>
          <w:rFonts w:ascii="Cambria" w:eastAsia="Cambria" w:hAnsi="Cambria" w:cs="Cambria"/>
          <w:spacing w:val="-4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enn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y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ania)</w:t>
      </w:r>
    </w:p>
    <w:p w14:paraId="0FBD717C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“De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lopment of an In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erp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fe</w:t>
      </w:r>
      <w:r>
        <w:rPr>
          <w:rFonts w:ascii="Cambria" w:eastAsia="Cambria" w:hAnsi="Cambria" w:cs="Cambria"/>
          <w:i/>
          <w:sz w:val="22"/>
          <w:szCs w:val="22"/>
        </w:rPr>
        <w:t xml:space="preserve">ssional </w:t>
      </w:r>
      <w:r>
        <w:rPr>
          <w:rFonts w:ascii="Cambria" w:eastAsia="Cambria" w:hAnsi="Cambria" w:cs="Cambria"/>
          <w:i/>
          <w:spacing w:val="-12"/>
          <w:sz w:val="22"/>
          <w:szCs w:val="22"/>
        </w:rPr>
        <w:t>W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kpla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e-based Ass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ssment </w:t>
      </w:r>
      <w:r>
        <w:rPr>
          <w:rFonts w:ascii="Cambria" w:eastAsia="Cambria" w:hAnsi="Cambria" w:cs="Cambria"/>
          <w:i/>
          <w:spacing w:val="-15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 xml:space="preserve">ool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 xml:space="preserve">or Learners in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he</w:t>
      </w:r>
    </w:p>
    <w:p w14:paraId="71B7585E" w14:textId="77777777" w:rsidR="00E60DB6" w:rsidRDefault="00E81E32">
      <w:pPr>
        <w:spacing w:before="12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Heal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 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fe</w:t>
      </w:r>
      <w:r>
        <w:rPr>
          <w:rFonts w:ascii="Cambria" w:eastAsia="Cambria" w:hAnsi="Cambria" w:cs="Cambria"/>
          <w:i/>
          <w:sz w:val="22"/>
          <w:szCs w:val="22"/>
        </w:rPr>
        <w:t>ssions”</w:t>
      </w:r>
    </w:p>
    <w:p w14:paraId="21C60270" w14:textId="77777777" w:rsidR="00E60DB6" w:rsidRDefault="00E60DB6">
      <w:pPr>
        <w:spacing w:before="7" w:line="160" w:lineRule="exact"/>
        <w:rPr>
          <w:sz w:val="17"/>
          <w:szCs w:val="17"/>
        </w:rPr>
      </w:pPr>
    </w:p>
    <w:p w14:paraId="445858EE" w14:textId="77777777" w:rsidR="00E60DB6" w:rsidRDefault="00E60DB6">
      <w:pPr>
        <w:spacing w:line="200" w:lineRule="exact"/>
      </w:pPr>
    </w:p>
    <w:p w14:paraId="0C587EED" w14:textId="77777777" w:rsidR="00E60DB6" w:rsidRDefault="00E60DB6">
      <w:pPr>
        <w:spacing w:line="200" w:lineRule="exact"/>
      </w:pPr>
    </w:p>
    <w:p w14:paraId="3A0A031E" w14:textId="77777777" w:rsidR="00E60DB6" w:rsidRDefault="00E60DB6">
      <w:pPr>
        <w:spacing w:line="200" w:lineRule="exact"/>
      </w:pPr>
    </w:p>
    <w:p w14:paraId="2D267881" w14:textId="77777777" w:rsidR="00E60DB6" w:rsidRDefault="00E81E32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2019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cholars</w:t>
      </w:r>
    </w:p>
    <w:p w14:paraId="37E9C834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Sa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ah </w:t>
      </w:r>
      <w:r>
        <w:rPr>
          <w:rFonts w:ascii="Cambria" w:eastAsia="Cambria" w:hAnsi="Cambria" w:cs="Cambria"/>
          <w:spacing w:val="-4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ez Mc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doo, M</w:t>
      </w:r>
      <w:r>
        <w:rPr>
          <w:rFonts w:ascii="Cambria" w:eastAsia="Cambria" w:hAnsi="Cambria" w:cs="Cambria"/>
          <w:spacing w:val="-5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, MPH (Un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v of Massachusetts Medical School- B</w:t>
      </w:r>
      <w:r>
        <w:rPr>
          <w:rFonts w:ascii="Cambria" w:eastAsia="Cambria" w:hAnsi="Cambria" w:cs="Cambria"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sta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e)</w:t>
      </w:r>
    </w:p>
    <w:p w14:paraId="1EB2367A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“The De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lopment of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he PU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CH Heal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 xml:space="preserve">h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qui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 xml:space="preserve">y </w:t>
      </w:r>
      <w:r>
        <w:rPr>
          <w:rFonts w:ascii="Cambria" w:eastAsia="Cambria" w:hAnsi="Cambria" w:cs="Cambria"/>
          <w:i/>
          <w:sz w:val="22"/>
          <w:szCs w:val="22"/>
        </w:rPr>
        <w:t>Incuba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or”</w:t>
      </w:r>
    </w:p>
    <w:p w14:paraId="35E0BA04" w14:textId="77777777" w:rsidR="00E60DB6" w:rsidRDefault="00E60DB6">
      <w:pPr>
        <w:spacing w:line="200" w:lineRule="exact"/>
      </w:pPr>
    </w:p>
    <w:p w14:paraId="094D012D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6A32C707" w14:textId="77777777" w:rsidR="00E60DB6" w:rsidRDefault="00E81E32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-5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 Bernson-Leung, M</w:t>
      </w:r>
      <w:r>
        <w:rPr>
          <w:rFonts w:ascii="Cambria" w:eastAsia="Cambria" w:hAnsi="Cambria" w:cs="Cambria"/>
          <w:spacing w:val="-5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dM (Bos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on Child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7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’s Hospital and Har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d Medical School)</w:t>
      </w:r>
    </w:p>
    <w:p w14:paraId="390A53C6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“Imp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ro</w:t>
      </w:r>
      <w:r>
        <w:rPr>
          <w:rFonts w:ascii="Cambria" w:eastAsia="Cambria" w:hAnsi="Cambria" w:cs="Cambria"/>
          <w:i/>
          <w:sz w:val="22"/>
          <w:szCs w:val="22"/>
        </w:rPr>
        <w:t xml:space="preserve">ving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i/>
          <w:sz w:val="22"/>
          <w:szCs w:val="22"/>
        </w:rPr>
        <w:t xml:space="preserve">ediatric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ognition and Mana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 xml:space="preserve">ement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ough Inn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ati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ontinuing</w:t>
      </w:r>
    </w:p>
    <w:p w14:paraId="5C3CB2E9" w14:textId="77777777" w:rsidR="00E60DB6" w:rsidRDefault="00E81E32">
      <w:pPr>
        <w:spacing w:before="12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Medi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 xml:space="preserve">al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du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ation”</w:t>
      </w:r>
    </w:p>
    <w:p w14:paraId="1FA888A3" w14:textId="77777777" w:rsidR="00E60DB6" w:rsidRDefault="00E60DB6">
      <w:pPr>
        <w:spacing w:line="200" w:lineRule="exact"/>
      </w:pPr>
    </w:p>
    <w:p w14:paraId="1F8E8F96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3B273413" w14:textId="77777777" w:rsidR="00E60DB6" w:rsidRDefault="00E81E32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2020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cholars</w:t>
      </w:r>
    </w:p>
    <w:p w14:paraId="6A059AC9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5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acinth Mason, Ph</w:t>
      </w:r>
      <w:r>
        <w:rPr>
          <w:rFonts w:ascii="Cambria" w:eastAsia="Cambria" w:hAnsi="Cambria" w:cs="Cambria"/>
          <w:spacing w:val="-5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, MPH, CHES </w:t>
      </w:r>
      <w:r>
        <w:rPr>
          <w:rFonts w:ascii="Cambria" w:eastAsia="Cambria" w:hAnsi="Cambria" w:cs="Cambria"/>
          <w:sz w:val="22"/>
          <w:szCs w:val="22"/>
        </w:rPr>
        <w:t>(Alba</w:t>
      </w:r>
      <w:r>
        <w:rPr>
          <w:rFonts w:ascii="Cambria" w:eastAsia="Cambria" w:hAnsi="Cambria" w:cs="Cambria"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 Medical College)</w:t>
      </w:r>
    </w:p>
    <w:p w14:paraId="741001B5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pacing w:val="-24"/>
          <w:sz w:val="22"/>
          <w:szCs w:val="22"/>
        </w:rPr>
        <w:t>“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dap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ation and 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 xml:space="preserve">aluation of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he Ef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>ecti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en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ss of Tier 1 and Tier 3 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ati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e Justi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e</w:t>
      </w:r>
    </w:p>
    <w:p w14:paraId="251E8427" w14:textId="77777777" w:rsidR="00E60DB6" w:rsidRDefault="00E81E32">
      <w:pPr>
        <w:spacing w:before="12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acti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s at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lba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y Medi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 xml:space="preserve">al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olle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e”</w:t>
      </w:r>
    </w:p>
    <w:p w14:paraId="1EC08856" w14:textId="77777777" w:rsidR="00E60DB6" w:rsidRDefault="00E60DB6">
      <w:pPr>
        <w:spacing w:line="200" w:lineRule="exact"/>
      </w:pPr>
    </w:p>
    <w:p w14:paraId="5B3B1F9C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063891BF" w14:textId="77777777" w:rsidR="00E60DB6" w:rsidRDefault="00E81E32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Alice </w:t>
      </w:r>
      <w:r>
        <w:rPr>
          <w:rFonts w:ascii="Cambria" w:eastAsia="Cambria" w:hAnsi="Cambria" w:cs="Cambria"/>
          <w:spacing w:val="-17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ang, MD (</w:t>
      </w:r>
      <w:r>
        <w:rPr>
          <w:rFonts w:ascii="Cambria" w:eastAsia="Cambria" w:hAnsi="Cambria" w:cs="Cambria"/>
          <w:spacing w:val="-1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eill Cornell Medical College)</w:t>
      </w:r>
    </w:p>
    <w:p w14:paraId="433BF958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“MANTLE 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ation: 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w do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s a 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oa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 xml:space="preserve">hing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 xml:space="preserve">eam </w:t>
      </w:r>
      <w:r>
        <w:rPr>
          <w:rFonts w:ascii="Cambria" w:eastAsia="Cambria" w:hAnsi="Cambria" w:cs="Cambria"/>
          <w:i/>
          <w:sz w:val="22"/>
          <w:szCs w:val="22"/>
        </w:rPr>
        <w:t>structu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>os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er d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libe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e 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acti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e?”</w:t>
      </w:r>
    </w:p>
    <w:p w14:paraId="6ED97E35" w14:textId="77777777" w:rsidR="00E60DB6" w:rsidRDefault="00E60DB6">
      <w:pPr>
        <w:spacing w:line="200" w:lineRule="exact"/>
      </w:pPr>
    </w:p>
    <w:p w14:paraId="28CB9DE8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2675A16D" w14:textId="1AA60B4B" w:rsidR="00E60DB6" w:rsidRDefault="00E81E32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2022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cholar</w:t>
      </w:r>
    </w:p>
    <w:p w14:paraId="72D03785" w14:textId="7C80B10A" w:rsidR="00E60DB6" w:rsidRDefault="00E81E32" w:rsidP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4"/>
          <w:sz w:val="22"/>
          <w:szCs w:val="22"/>
        </w:rPr>
        <w:t>R. Ellen Pearlman, MD, FACH (Donald and Barbara Zucker School of Medicine)</w:t>
      </w:r>
    </w:p>
    <w:p w14:paraId="38EEE7CC" w14:textId="132EA4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“Mentoring and Professionalism in Training 2.0 for Anti-Racism and Allyship</w:t>
      </w:r>
      <w:r>
        <w:rPr>
          <w:rFonts w:ascii="Cambria" w:eastAsia="Cambria" w:hAnsi="Cambria" w:cs="Cambria"/>
          <w:i/>
          <w:sz w:val="22"/>
          <w:szCs w:val="22"/>
        </w:rPr>
        <w:t>”</w:t>
      </w:r>
    </w:p>
    <w:p w14:paraId="403F47F7" w14:textId="77777777" w:rsidR="00E60DB6" w:rsidRDefault="00E60DB6">
      <w:pPr>
        <w:spacing w:line="200" w:lineRule="exact"/>
      </w:pPr>
    </w:p>
    <w:p w14:paraId="56B893D0" w14:textId="77777777" w:rsidR="00E60DB6" w:rsidRDefault="00E60DB6">
      <w:pPr>
        <w:spacing w:before="12" w:line="220" w:lineRule="exact"/>
        <w:rPr>
          <w:sz w:val="22"/>
          <w:szCs w:val="22"/>
        </w:rPr>
      </w:pPr>
    </w:p>
    <w:p w14:paraId="020B7E8A" w14:textId="77777777" w:rsidR="00E60DB6" w:rsidRDefault="00E81E32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11. What if I </w:t>
      </w:r>
      <w:r>
        <w:rPr>
          <w:rFonts w:ascii="Cambria" w:eastAsia="Cambria" w:hAnsi="Cambria" w:cs="Cambria"/>
          <w:b/>
          <w:sz w:val="22"/>
          <w:szCs w:val="22"/>
        </w:rPr>
        <w:t>still h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e questions?</w:t>
      </w:r>
    </w:p>
    <w:p w14:paraId="0E021DCC" w14:textId="77777777" w:rsidR="00E60DB6" w:rsidRDefault="00E81E32">
      <w:pPr>
        <w:spacing w:before="87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9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additional questions, please email us di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ect</w:t>
      </w:r>
      <w:r>
        <w:rPr>
          <w:rFonts w:ascii="Cambria" w:eastAsia="Cambria" w:hAnsi="Cambria" w:cs="Cambria"/>
          <w:spacing w:val="-4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y at: </w:t>
      </w:r>
      <w:r>
        <w:rPr>
          <w:rFonts w:ascii="Cambria" w:eastAsia="Cambria" w:hAnsi="Cambria" w:cs="Cambria"/>
          <w:color w:val="1154CC"/>
          <w:sz w:val="22"/>
          <w:szCs w:val="22"/>
          <w:u w:val="thick" w:color="1154CC"/>
        </w:rPr>
        <w:t xml:space="preserve"> </w:t>
      </w:r>
      <w:hyperlink r:id="rId8"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NEG</w:t>
        </w:r>
        <w:r>
          <w:rPr>
            <w:rFonts w:ascii="Cambria" w:eastAsia="Cambria" w:hAnsi="Cambria" w:cs="Cambria"/>
            <w:color w:val="1154CC"/>
            <w:spacing w:val="-2"/>
            <w:sz w:val="22"/>
            <w:szCs w:val="22"/>
            <w:u w:val="thick" w:color="1154CC"/>
          </w:rPr>
          <w:t>E</w:t>
        </w:r>
        <w:r>
          <w:rPr>
            <w:rFonts w:ascii="Cambria" w:eastAsia="Cambria" w:hAnsi="Cambria" w:cs="Cambria"/>
            <w:color w:val="1154CC"/>
            <w:spacing w:val="-3"/>
            <w:sz w:val="22"/>
            <w:szCs w:val="22"/>
            <w:u w:val="thick" w:color="1154CC"/>
          </w:rPr>
          <w:t>A</w:t>
        </w:r>
        <w:r>
          <w:rPr>
            <w:rFonts w:ascii="Cambria" w:eastAsia="Cambria" w:hAnsi="Cambria" w:cs="Cambria"/>
            <w:color w:val="1154CC"/>
            <w:sz w:val="22"/>
            <w:szCs w:val="22"/>
            <w:u w:val="thick" w:color="1154CC"/>
          </w:rPr>
          <w:t>Scholars@gmail.com</w:t>
        </w:r>
      </w:hyperlink>
    </w:p>
    <w:sectPr w:rsidR="00E60DB6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BB1"/>
    <w:multiLevelType w:val="multilevel"/>
    <w:tmpl w:val="1BD297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B6"/>
    <w:rsid w:val="00E60DB6"/>
    <w:rsid w:val="00E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4F63"/>
  <w15:docId w15:val="{206DEE2F-62C2-41FE-BBBB-0C4DF8C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EASchol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mc.org/members/gea/regions/negea/453486/negeagra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mc.org/members/gea/regions/negea/453486/negeagrant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McCallum, Sarah</cp:lastModifiedBy>
  <cp:revision>2</cp:revision>
  <dcterms:created xsi:type="dcterms:W3CDTF">2022-05-31T22:05:00Z</dcterms:created>
  <dcterms:modified xsi:type="dcterms:W3CDTF">2022-05-31T22:05:00Z</dcterms:modified>
</cp:coreProperties>
</file>